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01A" w:rsidRPr="005C26BC" w:rsidRDefault="0036401A" w:rsidP="0036401A">
      <w:pPr>
        <w:spacing w:line="240" w:lineRule="auto"/>
        <w:rPr>
          <w:rFonts w:asciiTheme="majorHAnsi" w:hAnsiTheme="majorHAnsi" w:cs="Arial"/>
          <w:sz w:val="24"/>
          <w:szCs w:val="24"/>
        </w:rPr>
      </w:pPr>
      <w:r w:rsidRPr="005C26BC">
        <w:rPr>
          <w:rFonts w:asciiTheme="majorHAnsi" w:hAnsiTheme="majorHAnsi" w:cs="Arial"/>
          <w:sz w:val="24"/>
          <w:szCs w:val="24"/>
        </w:rPr>
        <w:t>Writing for Communication/Prof. Nawaguna</w:t>
      </w:r>
    </w:p>
    <w:p w:rsidR="0036401A" w:rsidRPr="005C26BC" w:rsidRDefault="0036401A" w:rsidP="0036401A">
      <w:pPr>
        <w:spacing w:line="240" w:lineRule="auto"/>
        <w:rPr>
          <w:rFonts w:asciiTheme="majorHAnsi" w:hAnsiTheme="majorHAnsi" w:cs="Arial"/>
          <w:sz w:val="24"/>
          <w:szCs w:val="24"/>
        </w:rPr>
      </w:pPr>
      <w:proofErr w:type="gramStart"/>
      <w:r w:rsidRPr="005C26BC">
        <w:rPr>
          <w:rFonts w:asciiTheme="majorHAnsi" w:hAnsiTheme="majorHAnsi" w:cs="Arial"/>
          <w:sz w:val="24"/>
          <w:szCs w:val="24"/>
        </w:rPr>
        <w:t>Press release writing assignment.</w:t>
      </w:r>
      <w:proofErr w:type="gramEnd"/>
      <w:r w:rsidRPr="005C26BC">
        <w:rPr>
          <w:rFonts w:asciiTheme="majorHAnsi" w:hAnsiTheme="majorHAnsi" w:cs="Arial"/>
          <w:sz w:val="24"/>
          <w:szCs w:val="24"/>
        </w:rPr>
        <w:t xml:space="preserve"> </w:t>
      </w:r>
    </w:p>
    <w:p w:rsidR="0036401A" w:rsidRPr="005C26BC" w:rsidRDefault="0036401A" w:rsidP="0036401A">
      <w:pPr>
        <w:spacing w:line="240" w:lineRule="auto"/>
        <w:rPr>
          <w:rFonts w:asciiTheme="majorHAnsi" w:hAnsiTheme="majorHAnsi" w:cs="Arial"/>
          <w:sz w:val="24"/>
          <w:szCs w:val="24"/>
        </w:rPr>
      </w:pPr>
      <w:proofErr w:type="gramStart"/>
      <w:r w:rsidRPr="005C26BC">
        <w:rPr>
          <w:rFonts w:asciiTheme="majorHAnsi" w:hAnsiTheme="majorHAnsi" w:cs="Arial"/>
          <w:sz w:val="24"/>
          <w:szCs w:val="24"/>
        </w:rPr>
        <w:t>100  points</w:t>
      </w:r>
      <w:proofErr w:type="gramEnd"/>
      <w:r w:rsidRPr="005C26BC">
        <w:rPr>
          <w:rFonts w:asciiTheme="majorHAnsi" w:hAnsiTheme="majorHAnsi" w:cs="Arial"/>
          <w:sz w:val="24"/>
          <w:szCs w:val="24"/>
        </w:rPr>
        <w:t>.</w:t>
      </w:r>
    </w:p>
    <w:p w:rsidR="0036401A" w:rsidRPr="005C26BC" w:rsidRDefault="0036401A" w:rsidP="0036401A">
      <w:pPr>
        <w:spacing w:line="240" w:lineRule="auto"/>
        <w:rPr>
          <w:rFonts w:asciiTheme="majorHAnsi" w:hAnsiTheme="majorHAnsi" w:cs="Arial"/>
          <w:sz w:val="24"/>
          <w:szCs w:val="24"/>
        </w:rPr>
      </w:pPr>
      <w:proofErr w:type="gramStart"/>
      <w:r w:rsidRPr="005C26BC">
        <w:rPr>
          <w:rFonts w:asciiTheme="majorHAnsi" w:hAnsiTheme="majorHAnsi" w:cs="Arial"/>
          <w:sz w:val="24"/>
          <w:szCs w:val="24"/>
        </w:rPr>
        <w:t>Due by March 27 at 1:30 p.m. on Blackboard.</w:t>
      </w:r>
      <w:proofErr w:type="gramEnd"/>
      <w:r w:rsidRPr="005C26BC">
        <w:rPr>
          <w:rFonts w:asciiTheme="majorHAnsi" w:hAnsiTheme="majorHAnsi" w:cs="Arial"/>
          <w:sz w:val="24"/>
          <w:szCs w:val="24"/>
        </w:rPr>
        <w:t xml:space="preserve">  </w:t>
      </w:r>
    </w:p>
    <w:p w:rsidR="0036401A" w:rsidRPr="005C26BC" w:rsidRDefault="0036401A" w:rsidP="0036401A">
      <w:pPr>
        <w:spacing w:line="240" w:lineRule="auto"/>
        <w:rPr>
          <w:rFonts w:asciiTheme="majorHAnsi" w:hAnsiTheme="majorHAnsi" w:cs="Arial"/>
          <w:sz w:val="24"/>
          <w:szCs w:val="24"/>
        </w:rPr>
      </w:pPr>
      <w:r w:rsidRPr="005C26BC">
        <w:rPr>
          <w:rFonts w:asciiTheme="majorHAnsi" w:hAnsiTheme="majorHAnsi" w:cs="Arial"/>
          <w:sz w:val="24"/>
          <w:szCs w:val="24"/>
        </w:rPr>
        <w:t>No late assignments will be accepted</w:t>
      </w:r>
      <w:r>
        <w:rPr>
          <w:rFonts w:asciiTheme="majorHAnsi" w:hAnsiTheme="majorHAnsi" w:cs="Arial"/>
          <w:sz w:val="24"/>
          <w:szCs w:val="24"/>
        </w:rPr>
        <w:t xml:space="preserve">. </w:t>
      </w:r>
    </w:p>
    <w:p w:rsidR="0036401A" w:rsidRPr="005C26BC" w:rsidRDefault="0036401A" w:rsidP="0036401A">
      <w:pPr>
        <w:numPr>
          <w:ilvl w:val="0"/>
          <w:numId w:val="1"/>
        </w:numPr>
        <w:spacing w:line="240" w:lineRule="auto"/>
        <w:rPr>
          <w:rFonts w:asciiTheme="majorHAnsi" w:hAnsiTheme="majorHAnsi" w:cs="Arial"/>
          <w:sz w:val="24"/>
          <w:szCs w:val="24"/>
        </w:rPr>
      </w:pPr>
      <w:r w:rsidRPr="005C26BC">
        <w:rPr>
          <w:rFonts w:asciiTheme="majorHAnsi" w:hAnsiTheme="majorHAnsi" w:cs="Arial"/>
          <w:sz w:val="24"/>
          <w:szCs w:val="24"/>
        </w:rPr>
        <w:t>Write a thorough and well-written press release from the following information. The information is provided in no logical order</w:t>
      </w:r>
      <w:r>
        <w:rPr>
          <w:rFonts w:asciiTheme="majorHAnsi" w:hAnsiTheme="majorHAnsi" w:cs="Arial"/>
          <w:sz w:val="24"/>
          <w:szCs w:val="24"/>
        </w:rPr>
        <w:t xml:space="preserve"> and may contain grammatical, style or typographical errors</w:t>
      </w:r>
      <w:r w:rsidRPr="005C26BC">
        <w:rPr>
          <w:rFonts w:asciiTheme="majorHAnsi" w:hAnsiTheme="majorHAnsi" w:cs="Arial"/>
          <w:sz w:val="24"/>
          <w:szCs w:val="24"/>
        </w:rPr>
        <w:t xml:space="preserve">. </w:t>
      </w:r>
    </w:p>
    <w:p w:rsidR="0036401A" w:rsidRPr="005C26BC" w:rsidRDefault="0036401A" w:rsidP="0036401A">
      <w:pPr>
        <w:numPr>
          <w:ilvl w:val="0"/>
          <w:numId w:val="1"/>
        </w:numPr>
        <w:spacing w:line="240" w:lineRule="auto"/>
        <w:rPr>
          <w:rFonts w:ascii="Cambria" w:hAnsi="Cambria" w:cs="Arial"/>
          <w:b/>
          <w:sz w:val="24"/>
          <w:szCs w:val="24"/>
        </w:rPr>
      </w:pPr>
      <w:r w:rsidRPr="005C26BC">
        <w:rPr>
          <w:rFonts w:asciiTheme="majorHAnsi" w:hAnsiTheme="majorHAnsi" w:cs="Arial"/>
          <w:sz w:val="24"/>
          <w:szCs w:val="24"/>
        </w:rPr>
        <w:t>You are the</w:t>
      </w:r>
      <w:r>
        <w:rPr>
          <w:rFonts w:asciiTheme="majorHAnsi" w:hAnsiTheme="majorHAnsi" w:cs="Arial"/>
          <w:sz w:val="24"/>
          <w:szCs w:val="24"/>
        </w:rPr>
        <w:t xml:space="preserve"> communications director for the </w:t>
      </w:r>
      <w:r w:rsidRPr="005C26BC">
        <w:rPr>
          <w:rFonts w:ascii="Cambria" w:hAnsi="Cambria" w:cs="Arial"/>
          <w:b/>
          <w:sz w:val="24"/>
          <w:szCs w:val="24"/>
        </w:rPr>
        <w:t>National Beverage Producers Association</w:t>
      </w:r>
      <w:r>
        <w:rPr>
          <w:rFonts w:ascii="Cambria" w:hAnsi="Cambria" w:cs="Arial"/>
          <w:b/>
          <w:sz w:val="24"/>
          <w:szCs w:val="24"/>
        </w:rPr>
        <w:t xml:space="preserve"> and therefore the</w:t>
      </w:r>
      <w:r w:rsidRPr="005C26BC">
        <w:rPr>
          <w:rFonts w:asciiTheme="majorHAnsi" w:hAnsiTheme="majorHAnsi" w:cs="Arial"/>
          <w:sz w:val="24"/>
          <w:szCs w:val="24"/>
        </w:rPr>
        <w:t xml:space="preserve"> contact person.</w:t>
      </w:r>
      <w:r>
        <w:rPr>
          <w:rFonts w:asciiTheme="majorHAnsi" w:hAnsiTheme="majorHAnsi" w:cs="Arial"/>
          <w:sz w:val="24"/>
          <w:szCs w:val="24"/>
        </w:rPr>
        <w:t xml:space="preserve"> All the companies mentioned belong to the association.</w:t>
      </w:r>
    </w:p>
    <w:p w:rsidR="0036401A" w:rsidRPr="005C26BC" w:rsidRDefault="0036401A" w:rsidP="0036401A">
      <w:pPr>
        <w:numPr>
          <w:ilvl w:val="0"/>
          <w:numId w:val="1"/>
        </w:numPr>
        <w:spacing w:line="240" w:lineRule="auto"/>
        <w:rPr>
          <w:rFonts w:asciiTheme="majorHAnsi" w:hAnsiTheme="majorHAnsi" w:cs="Arial"/>
          <w:sz w:val="24"/>
          <w:szCs w:val="24"/>
        </w:rPr>
      </w:pPr>
      <w:r w:rsidRPr="005C26BC">
        <w:rPr>
          <w:rFonts w:asciiTheme="majorHAnsi" w:hAnsiTheme="majorHAnsi" w:cs="Arial"/>
          <w:sz w:val="24"/>
          <w:szCs w:val="24"/>
        </w:rPr>
        <w:t>The release is available for immediate release and should be from:</w:t>
      </w:r>
    </w:p>
    <w:p w:rsidR="0036401A" w:rsidRDefault="0036401A" w:rsidP="0036401A">
      <w:pPr>
        <w:numPr>
          <w:ilvl w:val="0"/>
          <w:numId w:val="1"/>
        </w:numPr>
        <w:spacing w:line="240" w:lineRule="auto"/>
        <w:rPr>
          <w:rFonts w:asciiTheme="majorHAnsi" w:hAnsiTheme="majorHAnsi" w:cs="Arial"/>
          <w:b/>
          <w:sz w:val="24"/>
          <w:szCs w:val="24"/>
        </w:rPr>
      </w:pPr>
      <w:r w:rsidRPr="005C26BC">
        <w:rPr>
          <w:rFonts w:asciiTheme="majorHAnsi" w:hAnsiTheme="majorHAnsi" w:cs="Arial"/>
          <w:b/>
          <w:sz w:val="24"/>
          <w:szCs w:val="24"/>
        </w:rPr>
        <w:t>National Beverage Producers Association</w:t>
      </w:r>
    </w:p>
    <w:p w:rsidR="0036401A" w:rsidRPr="00F550B6" w:rsidRDefault="0036401A" w:rsidP="0036401A">
      <w:pPr>
        <w:spacing w:line="240" w:lineRule="auto"/>
        <w:ind w:left="720"/>
        <w:rPr>
          <w:rFonts w:asciiTheme="majorHAnsi" w:hAnsiTheme="majorHAnsi" w:cs="Arial"/>
          <w:b/>
          <w:sz w:val="24"/>
          <w:szCs w:val="24"/>
        </w:rPr>
      </w:pPr>
      <w:r w:rsidRPr="00F550B6">
        <w:rPr>
          <w:rFonts w:asciiTheme="majorHAnsi" w:hAnsiTheme="majorHAnsi" w:cs="Arial"/>
          <w:b/>
          <w:bCs/>
          <w:sz w:val="24"/>
          <w:szCs w:val="24"/>
          <w:shd w:val="clear" w:color="auto" w:fill="FFFFFF"/>
        </w:rPr>
        <w:t>1222 Vermont Avenue NW</w:t>
      </w:r>
    </w:p>
    <w:p w:rsidR="0036401A" w:rsidRPr="005C26BC" w:rsidRDefault="0036401A" w:rsidP="0036401A">
      <w:pPr>
        <w:spacing w:line="240" w:lineRule="auto"/>
        <w:ind w:left="720"/>
        <w:rPr>
          <w:rFonts w:asciiTheme="majorHAnsi" w:hAnsiTheme="majorHAnsi" w:cs="Arial"/>
          <w:b/>
          <w:bCs/>
          <w:sz w:val="24"/>
          <w:szCs w:val="24"/>
          <w:shd w:val="clear" w:color="auto" w:fill="FFFFFF"/>
        </w:rPr>
      </w:pPr>
      <w:r w:rsidRPr="005C26BC">
        <w:rPr>
          <w:rFonts w:asciiTheme="majorHAnsi" w:hAnsiTheme="majorHAnsi" w:cs="Arial"/>
          <w:b/>
          <w:bCs/>
          <w:sz w:val="24"/>
          <w:szCs w:val="24"/>
          <w:shd w:val="clear" w:color="auto" w:fill="FFFFFF"/>
        </w:rPr>
        <w:t>Washington, DC 20004</w:t>
      </w:r>
      <w:r w:rsidRPr="005C26BC">
        <w:rPr>
          <w:rFonts w:asciiTheme="majorHAnsi" w:hAnsiTheme="majorHAnsi" w:cs="Arial"/>
          <w:b/>
          <w:bCs/>
          <w:sz w:val="24"/>
          <w:szCs w:val="24"/>
        </w:rPr>
        <w:br/>
      </w:r>
      <w:r w:rsidRPr="005C26BC">
        <w:rPr>
          <w:rFonts w:asciiTheme="majorHAnsi" w:hAnsiTheme="majorHAnsi" w:cs="Arial"/>
          <w:b/>
          <w:bCs/>
          <w:sz w:val="24"/>
          <w:szCs w:val="24"/>
          <w:shd w:val="clear" w:color="auto" w:fill="FFFFFF"/>
        </w:rPr>
        <w:t>The phone number is</w:t>
      </w:r>
      <w:r w:rsidRPr="005C26BC">
        <w:rPr>
          <w:rStyle w:val="fuzenumber-wrapper"/>
          <w:rFonts w:asciiTheme="majorHAnsi" w:hAnsiTheme="majorHAnsi" w:cs="Arial"/>
          <w:b/>
          <w:bCs/>
          <w:sz w:val="24"/>
          <w:szCs w:val="24"/>
          <w:shd w:val="clear" w:color="auto" w:fill="FFFFFF"/>
        </w:rPr>
        <w:t> 202.258.6592</w:t>
      </w:r>
      <w:r w:rsidRPr="005C26BC">
        <w:rPr>
          <w:rFonts w:asciiTheme="majorHAnsi" w:hAnsiTheme="majorHAnsi" w:cs="Arial"/>
          <w:b/>
          <w:sz w:val="24"/>
          <w:szCs w:val="24"/>
        </w:rPr>
        <w:t xml:space="preserve"> </w:t>
      </w:r>
    </w:p>
    <w:p w:rsidR="0036401A" w:rsidRPr="005C26BC" w:rsidRDefault="0036401A" w:rsidP="0036401A">
      <w:pPr>
        <w:numPr>
          <w:ilvl w:val="0"/>
          <w:numId w:val="1"/>
        </w:numPr>
        <w:spacing w:line="240" w:lineRule="auto"/>
        <w:rPr>
          <w:rFonts w:asciiTheme="majorHAnsi" w:hAnsiTheme="majorHAnsi" w:cs="Arial"/>
          <w:sz w:val="24"/>
          <w:szCs w:val="24"/>
        </w:rPr>
      </w:pPr>
      <w:r w:rsidRPr="005C26BC">
        <w:rPr>
          <w:rFonts w:asciiTheme="majorHAnsi" w:hAnsiTheme="majorHAnsi" w:cs="Arial"/>
          <w:sz w:val="24"/>
          <w:szCs w:val="24"/>
        </w:rPr>
        <w:t>Be mindful of any grammar and style issues. Remember your goal is to generate positive media attention and coverage for your clients and shine the spotlight on their best attributes.</w:t>
      </w:r>
    </w:p>
    <w:p w:rsidR="0036401A" w:rsidRPr="005C26BC" w:rsidRDefault="0036401A" w:rsidP="0036401A">
      <w:pPr>
        <w:numPr>
          <w:ilvl w:val="0"/>
          <w:numId w:val="1"/>
        </w:numPr>
        <w:spacing w:line="240" w:lineRule="auto"/>
        <w:rPr>
          <w:rFonts w:asciiTheme="majorHAnsi" w:eastAsia="Times New Roman" w:hAnsiTheme="majorHAnsi" w:cs="Arial"/>
          <w:sz w:val="24"/>
          <w:szCs w:val="24"/>
        </w:rPr>
      </w:pPr>
      <w:r w:rsidRPr="005C26BC">
        <w:rPr>
          <w:rFonts w:asciiTheme="majorHAnsi" w:eastAsia="Times New Roman" w:hAnsiTheme="majorHAnsi" w:cs="Arial"/>
          <w:sz w:val="24"/>
          <w:szCs w:val="24"/>
        </w:rPr>
        <w:t xml:space="preserve">Use information in </w:t>
      </w:r>
      <w:hyperlink r:id="rId6" w:history="1">
        <w:r w:rsidRPr="005C26BC">
          <w:rPr>
            <w:rStyle w:val="Hyperlink"/>
            <w:rFonts w:asciiTheme="majorHAnsi" w:eastAsia="Times New Roman" w:hAnsiTheme="majorHAnsi" w:cs="Arial"/>
            <w:color w:val="auto"/>
            <w:sz w:val="24"/>
            <w:szCs w:val="24"/>
          </w:rPr>
          <w:t>this article</w:t>
        </w:r>
      </w:hyperlink>
      <w:r w:rsidRPr="005C26BC">
        <w:rPr>
          <w:rFonts w:asciiTheme="majorHAnsi" w:eastAsia="Times New Roman" w:hAnsiTheme="majorHAnsi" w:cs="Arial"/>
          <w:sz w:val="24"/>
          <w:szCs w:val="24"/>
        </w:rPr>
        <w:t xml:space="preserve"> and </w:t>
      </w:r>
      <w:hyperlink r:id="rId7" w:history="1">
        <w:r w:rsidRPr="005C26BC">
          <w:rPr>
            <w:rStyle w:val="Hyperlink"/>
            <w:rFonts w:asciiTheme="majorHAnsi" w:eastAsia="Times New Roman" w:hAnsiTheme="majorHAnsi" w:cs="Arial"/>
            <w:color w:val="auto"/>
            <w:sz w:val="24"/>
            <w:szCs w:val="24"/>
          </w:rPr>
          <w:t>this article</w:t>
        </w:r>
      </w:hyperlink>
      <w:r w:rsidRPr="005C26BC">
        <w:rPr>
          <w:rFonts w:asciiTheme="majorHAnsi" w:eastAsia="Times New Roman" w:hAnsiTheme="majorHAnsi" w:cs="Arial"/>
          <w:sz w:val="24"/>
          <w:szCs w:val="24"/>
        </w:rPr>
        <w:t xml:space="preserve"> to provide some background on the environmental concerns with Styrofoam. You may also use information you acquire elsewhere as long as it is from a credible source.</w:t>
      </w:r>
    </w:p>
    <w:p w:rsidR="0036401A" w:rsidRDefault="0036401A" w:rsidP="0036401A">
      <w:pPr>
        <w:numPr>
          <w:ilvl w:val="0"/>
          <w:numId w:val="1"/>
        </w:numPr>
        <w:spacing w:line="240" w:lineRule="auto"/>
        <w:rPr>
          <w:rFonts w:asciiTheme="majorHAnsi" w:hAnsiTheme="majorHAnsi" w:cs="Arial"/>
          <w:sz w:val="24"/>
          <w:szCs w:val="24"/>
        </w:rPr>
      </w:pPr>
      <w:r w:rsidRPr="005C26BC">
        <w:rPr>
          <w:rFonts w:asciiTheme="majorHAnsi" w:hAnsiTheme="majorHAnsi" w:cs="Arial"/>
          <w:sz w:val="24"/>
          <w:szCs w:val="24"/>
        </w:rPr>
        <w:t>Give yourself enough time to complete the assignment, and be sure to read through your copy before submitting.</w:t>
      </w:r>
    </w:p>
    <w:p w:rsidR="0036401A" w:rsidRDefault="0036401A" w:rsidP="0036401A">
      <w:pPr>
        <w:numPr>
          <w:ilvl w:val="0"/>
          <w:numId w:val="1"/>
        </w:numPr>
        <w:spacing w:line="240" w:lineRule="auto"/>
        <w:rPr>
          <w:rFonts w:asciiTheme="majorHAnsi" w:hAnsiTheme="majorHAnsi" w:cs="Arial"/>
          <w:sz w:val="24"/>
          <w:szCs w:val="24"/>
        </w:rPr>
      </w:pPr>
      <w:r>
        <w:rPr>
          <w:rFonts w:asciiTheme="majorHAnsi" w:hAnsiTheme="majorHAnsi" w:cs="Arial"/>
          <w:sz w:val="24"/>
          <w:szCs w:val="24"/>
        </w:rPr>
        <w:t xml:space="preserve">Your story press release should be at least </w:t>
      </w:r>
      <w:r w:rsidRPr="00F550B6">
        <w:rPr>
          <w:rFonts w:asciiTheme="majorHAnsi" w:hAnsiTheme="majorHAnsi" w:cs="Arial"/>
          <w:b/>
          <w:sz w:val="24"/>
          <w:szCs w:val="24"/>
        </w:rPr>
        <w:t>400 words</w:t>
      </w:r>
      <w:r>
        <w:rPr>
          <w:rFonts w:asciiTheme="majorHAnsi" w:hAnsiTheme="majorHAnsi" w:cs="Arial"/>
          <w:b/>
          <w:sz w:val="24"/>
          <w:szCs w:val="24"/>
        </w:rPr>
        <w:t xml:space="preserve"> but no more than 500</w:t>
      </w:r>
      <w:r>
        <w:rPr>
          <w:rFonts w:asciiTheme="majorHAnsi" w:hAnsiTheme="majorHAnsi" w:cs="Arial"/>
          <w:sz w:val="24"/>
          <w:szCs w:val="24"/>
        </w:rPr>
        <w:t>. The reporter can use the information immediately.</w:t>
      </w:r>
    </w:p>
    <w:p w:rsidR="0036401A" w:rsidRPr="005C26BC" w:rsidRDefault="0036401A" w:rsidP="0036401A">
      <w:pPr>
        <w:spacing w:line="240" w:lineRule="auto"/>
        <w:rPr>
          <w:rFonts w:asciiTheme="majorHAnsi" w:hAnsiTheme="majorHAnsi" w:cs="Arial"/>
          <w:sz w:val="24"/>
          <w:szCs w:val="24"/>
        </w:rPr>
      </w:pPr>
      <w:r>
        <w:rPr>
          <w:rFonts w:asciiTheme="majorHAnsi" w:hAnsiTheme="majorHAnsi" w:cs="Arial"/>
          <w:sz w:val="24"/>
          <w:szCs w:val="24"/>
        </w:rPr>
        <w:t>Please note: The facts given here is a mix of made-up and information drawn from official sources. They may therefore resemble information that is already publically available. You’re free to see how else similar news releases have been written but resist the temptation to plagiarize. It would be easy to tell if the work you submit is lifted from elsewhere.</w:t>
      </w:r>
    </w:p>
    <w:p w:rsidR="0036401A" w:rsidRPr="005C26BC" w:rsidRDefault="0036401A" w:rsidP="0036401A">
      <w:pPr>
        <w:shd w:val="clear" w:color="auto" w:fill="FFFFFF"/>
        <w:spacing w:after="0" w:line="240" w:lineRule="auto"/>
        <w:rPr>
          <w:rFonts w:asciiTheme="majorHAnsi" w:hAnsiTheme="majorHAnsi" w:cs="Arial"/>
          <w:b/>
          <w:sz w:val="24"/>
          <w:szCs w:val="24"/>
        </w:rPr>
      </w:pPr>
      <w:r w:rsidRPr="005C26BC">
        <w:rPr>
          <w:rFonts w:asciiTheme="majorHAnsi" w:hAnsiTheme="majorHAnsi" w:cs="Arial"/>
          <w:b/>
          <w:sz w:val="24"/>
          <w:szCs w:val="24"/>
        </w:rPr>
        <w:t>The facts:</w:t>
      </w:r>
    </w:p>
    <w:p w:rsidR="0036401A" w:rsidRPr="005C26BC" w:rsidRDefault="0036401A" w:rsidP="0036401A">
      <w:pPr>
        <w:shd w:val="clear" w:color="auto" w:fill="FFFFFF"/>
        <w:spacing w:after="0" w:line="240" w:lineRule="auto"/>
        <w:rPr>
          <w:rFonts w:asciiTheme="majorHAnsi" w:hAnsiTheme="majorHAnsi" w:cs="Arial"/>
          <w:sz w:val="24"/>
          <w:szCs w:val="24"/>
        </w:rPr>
      </w:pP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r w:rsidRPr="005C26BC">
        <w:rPr>
          <w:rFonts w:asciiTheme="majorHAnsi" w:hAnsiTheme="majorHAnsi" w:cs="Arial"/>
          <w:sz w:val="24"/>
          <w:szCs w:val="24"/>
          <w:shd w:val="clear" w:color="auto" w:fill="FFFFFF"/>
        </w:rPr>
        <w:lastRenderedPageBreak/>
        <w:t xml:space="preserve">Beverage companies in the U.S. and around the world are under pressure to reduce plastic pollution from their packaging. </w:t>
      </w:r>
      <w:r w:rsidRPr="005C26BC">
        <w:rPr>
          <w:rFonts w:asciiTheme="majorHAnsi" w:hAnsiTheme="majorHAnsi"/>
          <w:sz w:val="24"/>
          <w:szCs w:val="24"/>
          <w:shd w:val="clear" w:color="auto" w:fill="FFFFFF"/>
        </w:rPr>
        <w:t xml:space="preserve">Nestlé Waters North </w:t>
      </w:r>
      <w:proofErr w:type="gramStart"/>
      <w:r w:rsidRPr="005C26BC">
        <w:rPr>
          <w:rFonts w:asciiTheme="majorHAnsi" w:hAnsiTheme="majorHAnsi"/>
          <w:sz w:val="24"/>
          <w:szCs w:val="24"/>
          <w:shd w:val="clear" w:color="auto" w:fill="FFFFFF"/>
        </w:rPr>
        <w:t>America ,</w:t>
      </w:r>
      <w:proofErr w:type="gramEnd"/>
      <w:r w:rsidRPr="005C26BC">
        <w:rPr>
          <w:rFonts w:asciiTheme="majorHAnsi" w:hAnsiTheme="majorHAnsi"/>
          <w:sz w:val="24"/>
          <w:szCs w:val="24"/>
          <w:shd w:val="clear" w:color="auto" w:fill="FFFFFF"/>
        </w:rPr>
        <w:t xml:space="preserve"> </w:t>
      </w:r>
      <w:r w:rsidRPr="005C26BC">
        <w:rPr>
          <w:rFonts w:asciiTheme="majorHAnsi" w:eastAsia="Times New Roman" w:hAnsiTheme="majorHAnsi" w:cs="Arial"/>
          <w:bCs/>
          <w:sz w:val="24"/>
          <w:szCs w:val="24"/>
        </w:rPr>
        <w:t xml:space="preserve">Keurig </w:t>
      </w:r>
      <w:proofErr w:type="spellStart"/>
      <w:r w:rsidRPr="005C26BC">
        <w:rPr>
          <w:rFonts w:asciiTheme="majorHAnsi" w:eastAsia="Times New Roman" w:hAnsiTheme="majorHAnsi" w:cs="Arial"/>
          <w:bCs/>
          <w:sz w:val="24"/>
          <w:szCs w:val="24"/>
        </w:rPr>
        <w:t>Dr</w:t>
      </w:r>
      <w:proofErr w:type="spellEnd"/>
      <w:r w:rsidRPr="005C26BC">
        <w:rPr>
          <w:rFonts w:asciiTheme="majorHAnsi" w:eastAsia="Times New Roman" w:hAnsiTheme="majorHAnsi" w:cs="Arial"/>
          <w:bCs/>
          <w:sz w:val="24"/>
          <w:szCs w:val="24"/>
        </w:rPr>
        <w:t xml:space="preserve"> Pepper and PepsiCo are </w:t>
      </w:r>
      <w:r w:rsidRPr="005C26BC">
        <w:rPr>
          <w:rFonts w:asciiTheme="majorHAnsi" w:eastAsia="Times New Roman" w:hAnsiTheme="majorHAnsi" w:cs="Arial"/>
          <w:sz w:val="24"/>
          <w:szCs w:val="24"/>
        </w:rPr>
        <w:t>some of America’s largest beverage companies. They are</w:t>
      </w:r>
      <w:r w:rsidRPr="005C26BC">
        <w:rPr>
          <w:rFonts w:asciiTheme="majorHAnsi" w:eastAsia="Times New Roman" w:hAnsiTheme="majorHAnsi" w:cs="Arial"/>
          <w:bCs/>
          <w:sz w:val="24"/>
          <w:szCs w:val="24"/>
        </w:rPr>
        <w:t xml:space="preserve"> launching a plastic bottle recycling initiative.</w:t>
      </w:r>
      <w:r w:rsidRPr="005C26BC">
        <w:rPr>
          <w:rFonts w:asciiTheme="majorHAnsi" w:eastAsia="Times New Roman" w:hAnsiTheme="majorHAnsi" w:cs="Arial"/>
          <w:sz w:val="24"/>
          <w:szCs w:val="24"/>
        </w:rPr>
        <w:t xml:space="preserve">  </w:t>
      </w: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r>
        <w:rPr>
          <w:rFonts w:asciiTheme="majorHAnsi" w:eastAsia="Times New Roman" w:hAnsiTheme="majorHAnsi" w:cs="Arial"/>
          <w:sz w:val="24"/>
          <w:szCs w:val="24"/>
        </w:rPr>
        <w:t xml:space="preserve">Nestle is a producer </w:t>
      </w:r>
      <w:r w:rsidRPr="005C26BC">
        <w:rPr>
          <w:rFonts w:asciiTheme="majorHAnsi" w:eastAsia="Times New Roman" w:hAnsiTheme="majorHAnsi" w:cs="Arial"/>
          <w:sz w:val="24"/>
          <w:szCs w:val="24"/>
        </w:rPr>
        <w:t>of several drinking water brands including Arrowhead</w:t>
      </w:r>
      <w:r>
        <w:rPr>
          <w:rFonts w:asciiTheme="majorHAnsi" w:eastAsia="Times New Roman" w:hAnsiTheme="majorHAnsi" w:cs="Arial"/>
          <w:sz w:val="24"/>
          <w:szCs w:val="24"/>
        </w:rPr>
        <w:t xml:space="preserve">, Deer Park, Perrier and </w:t>
      </w:r>
      <w:proofErr w:type="spellStart"/>
      <w:r>
        <w:rPr>
          <w:rFonts w:asciiTheme="majorHAnsi" w:eastAsia="Times New Roman" w:hAnsiTheme="majorHAnsi" w:cs="Arial"/>
          <w:sz w:val="24"/>
          <w:szCs w:val="24"/>
        </w:rPr>
        <w:t>Ozarka</w:t>
      </w:r>
      <w:proofErr w:type="spellEnd"/>
      <w:r>
        <w:rPr>
          <w:rFonts w:asciiTheme="majorHAnsi" w:eastAsia="Times New Roman" w:hAnsiTheme="majorHAnsi" w:cs="Arial"/>
          <w:sz w:val="24"/>
          <w:szCs w:val="24"/>
        </w:rPr>
        <w:t>.</w:t>
      </w: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r w:rsidRPr="005C26BC">
        <w:rPr>
          <w:rFonts w:asciiTheme="majorHAnsi" w:eastAsia="Times New Roman" w:hAnsiTheme="majorHAnsi" w:cs="Arial"/>
          <w:sz w:val="24"/>
          <w:szCs w:val="24"/>
        </w:rPr>
        <w:t xml:space="preserve">Leaders from environmental nonprofits, </w:t>
      </w:r>
      <w:r w:rsidRPr="005C26BC">
        <w:rPr>
          <w:rFonts w:asciiTheme="majorHAnsi" w:eastAsia="Times New Roman" w:hAnsiTheme="majorHAnsi" w:cs="Arial"/>
          <w:bCs/>
          <w:sz w:val="24"/>
          <w:szCs w:val="24"/>
        </w:rPr>
        <w:t>the World Wildlife Fund, The Closed Loop Fund and The Recycling Partnership</w:t>
      </w:r>
      <w:r w:rsidRPr="005C26BC">
        <w:rPr>
          <w:rFonts w:asciiTheme="majorHAnsi" w:eastAsia="Times New Roman" w:hAnsiTheme="majorHAnsi" w:cs="Arial"/>
          <w:sz w:val="24"/>
          <w:szCs w:val="24"/>
        </w:rPr>
        <w:t> support the initiative and are partnering with the beverage companies to increase community awareness and collect the bottles.</w:t>
      </w: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p>
    <w:p w:rsidR="0036401A" w:rsidRPr="005C26BC" w:rsidRDefault="0036401A" w:rsidP="0036401A">
      <w:pPr>
        <w:shd w:val="clear" w:color="auto" w:fill="FFFFFF"/>
        <w:spacing w:after="0" w:line="240" w:lineRule="auto"/>
        <w:rPr>
          <w:rFonts w:asciiTheme="majorHAnsi" w:hAnsiTheme="majorHAnsi"/>
          <w:sz w:val="24"/>
          <w:szCs w:val="24"/>
          <w:shd w:val="clear" w:color="auto" w:fill="FFFFFF"/>
        </w:rPr>
      </w:pPr>
      <w:bookmarkStart w:id="0" w:name="m_5653978693556021816__Hlk22758272"/>
      <w:r w:rsidRPr="005C26BC">
        <w:rPr>
          <w:rFonts w:asciiTheme="majorHAnsi" w:hAnsiTheme="majorHAnsi"/>
          <w:sz w:val="24"/>
          <w:szCs w:val="24"/>
          <w:shd w:val="clear" w:color="auto" w:fill="FFFFFF"/>
        </w:rPr>
        <w:t>“Reaching our goal of </w:t>
      </w:r>
      <w:r w:rsidRPr="005C26BC">
        <w:rPr>
          <w:rFonts w:asciiTheme="majorHAnsi" w:hAnsiTheme="majorHAnsi"/>
          <w:iCs/>
          <w:sz w:val="24"/>
          <w:szCs w:val="24"/>
          <w:shd w:val="clear" w:color="auto" w:fill="FFFFFF"/>
        </w:rPr>
        <w:t>No Plastic in Nature</w:t>
      </w:r>
      <w:r w:rsidRPr="005C26BC">
        <w:rPr>
          <w:rFonts w:asciiTheme="majorHAnsi" w:hAnsiTheme="majorHAnsi"/>
          <w:sz w:val="24"/>
          <w:szCs w:val="24"/>
          <w:shd w:val="clear" w:color="auto" w:fill="FFFFFF"/>
        </w:rPr>
        <w:t xml:space="preserve"> by 2030 will only happen if business, governments and the NGO community work together to fix a broken plastic material system,” said Sarah Jeffries, senior vice president of private sector engagement at </w:t>
      </w:r>
      <w:r w:rsidRPr="005C26BC">
        <w:rPr>
          <w:rFonts w:asciiTheme="majorHAnsi" w:eastAsia="Times New Roman" w:hAnsiTheme="majorHAnsi" w:cs="Arial"/>
          <w:bCs/>
          <w:sz w:val="24"/>
          <w:szCs w:val="24"/>
        </w:rPr>
        <w:t>World Wildlife Fund</w:t>
      </w:r>
      <w:r w:rsidRPr="005C26BC">
        <w:rPr>
          <w:rFonts w:asciiTheme="majorHAnsi" w:hAnsiTheme="majorHAnsi"/>
          <w:sz w:val="24"/>
          <w:szCs w:val="24"/>
          <w:shd w:val="clear" w:color="auto" w:fill="FFFFFF"/>
        </w:rPr>
        <w:t xml:space="preserve">. “This sense of collaboration within the beverage industry is important to addressing one critical piece within this system, which is PET recycling in the U.S. </w:t>
      </w:r>
    </w:p>
    <w:p w:rsidR="0036401A" w:rsidRPr="005C26BC" w:rsidRDefault="0036401A" w:rsidP="0036401A">
      <w:pPr>
        <w:shd w:val="clear" w:color="auto" w:fill="FFFFFF"/>
        <w:spacing w:after="0" w:line="240" w:lineRule="auto"/>
        <w:rPr>
          <w:rFonts w:asciiTheme="majorHAnsi" w:hAnsiTheme="majorHAnsi"/>
          <w:sz w:val="24"/>
          <w:szCs w:val="24"/>
          <w:shd w:val="clear" w:color="auto" w:fill="FFFFFF"/>
        </w:rPr>
      </w:pPr>
    </w:p>
    <w:p w:rsidR="0036401A" w:rsidRPr="005C26BC" w:rsidRDefault="0036401A" w:rsidP="0036401A">
      <w:pPr>
        <w:shd w:val="clear" w:color="auto" w:fill="FFFFFF"/>
        <w:spacing w:after="0" w:line="240" w:lineRule="auto"/>
        <w:rPr>
          <w:rFonts w:asciiTheme="majorHAnsi" w:hAnsiTheme="majorHAnsi"/>
          <w:sz w:val="24"/>
          <w:szCs w:val="24"/>
          <w:shd w:val="clear" w:color="auto" w:fill="FFFFFF"/>
        </w:rPr>
      </w:pPr>
      <w:r w:rsidRPr="005C26BC">
        <w:rPr>
          <w:rFonts w:asciiTheme="majorHAnsi" w:hAnsiTheme="majorHAnsi"/>
          <w:sz w:val="24"/>
          <w:szCs w:val="24"/>
          <w:shd w:val="clear" w:color="auto" w:fill="FFFFFF"/>
        </w:rPr>
        <w:t>“The efforts made through </w:t>
      </w:r>
      <w:r w:rsidRPr="005C26BC">
        <w:rPr>
          <w:rStyle w:val="il"/>
          <w:rFonts w:asciiTheme="majorHAnsi" w:hAnsiTheme="majorHAnsi"/>
          <w:iCs/>
          <w:sz w:val="24"/>
          <w:szCs w:val="24"/>
          <w:shd w:val="clear" w:color="auto" w:fill="FFFFFF"/>
        </w:rPr>
        <w:t>Every</w:t>
      </w:r>
      <w:r w:rsidRPr="005C26BC">
        <w:rPr>
          <w:rFonts w:asciiTheme="majorHAnsi" w:hAnsiTheme="majorHAnsi"/>
          <w:iCs/>
          <w:sz w:val="24"/>
          <w:szCs w:val="24"/>
          <w:shd w:val="clear" w:color="auto" w:fill="FFFFFF"/>
        </w:rPr>
        <w:t> </w:t>
      </w:r>
      <w:r w:rsidRPr="005C26BC">
        <w:rPr>
          <w:rStyle w:val="il"/>
          <w:rFonts w:asciiTheme="majorHAnsi" w:hAnsiTheme="majorHAnsi"/>
          <w:iCs/>
          <w:sz w:val="24"/>
          <w:szCs w:val="24"/>
          <w:shd w:val="clear" w:color="auto" w:fill="FFFFFF"/>
        </w:rPr>
        <w:t>Bottle</w:t>
      </w:r>
      <w:r w:rsidRPr="005C26BC">
        <w:rPr>
          <w:rFonts w:asciiTheme="majorHAnsi" w:hAnsiTheme="majorHAnsi"/>
          <w:iCs/>
          <w:sz w:val="24"/>
          <w:szCs w:val="24"/>
          <w:shd w:val="clear" w:color="auto" w:fill="FFFFFF"/>
        </w:rPr>
        <w:t> </w:t>
      </w:r>
      <w:r w:rsidRPr="005C26BC">
        <w:rPr>
          <w:rStyle w:val="il"/>
          <w:rFonts w:asciiTheme="majorHAnsi" w:hAnsiTheme="majorHAnsi"/>
          <w:iCs/>
          <w:sz w:val="24"/>
          <w:szCs w:val="24"/>
          <w:shd w:val="clear" w:color="auto" w:fill="FFFFFF"/>
        </w:rPr>
        <w:t>Back</w:t>
      </w:r>
      <w:r w:rsidRPr="005C26BC">
        <w:rPr>
          <w:rFonts w:asciiTheme="majorHAnsi" w:hAnsiTheme="majorHAnsi"/>
          <w:sz w:val="24"/>
          <w:szCs w:val="24"/>
          <w:shd w:val="clear" w:color="auto" w:fill="FFFFFF"/>
        </w:rPr>
        <w:t> will be met with data-driven solutions to ensure that real progress is being made. We hope the ambition raised by this initiative will inspire other industries to follow suit within the broader effort to stop plastic waste pollution.”</w:t>
      </w:r>
      <w:bookmarkEnd w:id="0"/>
      <w:r w:rsidRPr="005C26BC">
        <w:rPr>
          <w:rFonts w:asciiTheme="majorHAnsi" w:hAnsiTheme="majorHAnsi"/>
          <w:sz w:val="24"/>
          <w:szCs w:val="24"/>
          <w:shd w:val="clear" w:color="auto" w:fill="FFFFFF"/>
        </w:rPr>
        <w:t xml:space="preserve"> Geraldine Phelps, senior vice president at the </w:t>
      </w:r>
      <w:proofErr w:type="spellStart"/>
      <w:r w:rsidRPr="005C26BC">
        <w:rPr>
          <w:rFonts w:asciiTheme="majorHAnsi" w:eastAsia="Times New Roman" w:hAnsiTheme="majorHAnsi" w:cs="Arial"/>
          <w:bCs/>
          <w:sz w:val="24"/>
          <w:szCs w:val="24"/>
        </w:rPr>
        <w:t>The</w:t>
      </w:r>
      <w:proofErr w:type="spellEnd"/>
      <w:r w:rsidRPr="005C26BC">
        <w:rPr>
          <w:rFonts w:asciiTheme="majorHAnsi" w:eastAsia="Times New Roman" w:hAnsiTheme="majorHAnsi" w:cs="Arial"/>
          <w:bCs/>
          <w:sz w:val="24"/>
          <w:szCs w:val="24"/>
        </w:rPr>
        <w:t xml:space="preserve"> Recycling Partnership</w:t>
      </w:r>
      <w:r w:rsidRPr="005C26BC">
        <w:rPr>
          <w:rFonts w:asciiTheme="majorHAnsi" w:eastAsia="Times New Roman" w:hAnsiTheme="majorHAnsi" w:cs="Arial"/>
          <w:sz w:val="24"/>
          <w:szCs w:val="24"/>
        </w:rPr>
        <w:t> </w:t>
      </w: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p>
    <w:p w:rsidR="0036401A" w:rsidRPr="005C26BC" w:rsidRDefault="0036401A" w:rsidP="0036401A">
      <w:pPr>
        <w:pStyle w:val="p1"/>
        <w:shd w:val="clear" w:color="auto" w:fill="FFFFFF"/>
        <w:spacing w:before="0" w:beforeAutospacing="0" w:after="300" w:afterAutospacing="0"/>
        <w:rPr>
          <w:rFonts w:asciiTheme="majorHAnsi" w:hAnsiTheme="majorHAnsi" w:cs="Arial"/>
          <w:bCs/>
        </w:rPr>
      </w:pPr>
      <w:r w:rsidRPr="005C26BC">
        <w:rPr>
          <w:rFonts w:asciiTheme="majorHAnsi" w:hAnsiTheme="majorHAnsi" w:cs="Arial"/>
          <w:bCs/>
        </w:rPr>
        <w:t>The companies use bottles made from a light and strong plastic material called PET. PET plastic bottles are 100% recyclable and can easily be remade into new plastic bottles and many other everyday products. M</w:t>
      </w:r>
      <w:r w:rsidRPr="005C26BC">
        <w:rPr>
          <w:rFonts w:asciiTheme="majorHAnsi" w:hAnsiTheme="majorHAnsi"/>
          <w:shd w:val="clear" w:color="auto" w:fill="FFFFFF"/>
        </w:rPr>
        <w:t>ore than half of all PET bottles worldwide are not collected. The companies want to change that.</w:t>
      </w:r>
    </w:p>
    <w:p w:rsidR="0036401A" w:rsidRPr="005C26BC" w:rsidRDefault="0036401A" w:rsidP="0036401A">
      <w:pPr>
        <w:pStyle w:val="p1"/>
        <w:shd w:val="clear" w:color="auto" w:fill="FFFFFF"/>
        <w:spacing w:before="0" w:beforeAutospacing="0" w:after="300" w:afterAutospacing="0"/>
        <w:rPr>
          <w:rFonts w:asciiTheme="majorHAnsi" w:hAnsiTheme="majorHAnsi" w:cs="Arial"/>
          <w:bCs/>
        </w:rPr>
      </w:pPr>
      <w:r w:rsidRPr="005C26BC">
        <w:rPr>
          <w:rFonts w:asciiTheme="majorHAnsi" w:hAnsiTheme="majorHAnsi" w:cs="Arial"/>
        </w:rPr>
        <w:t>The sustainability initiative is titled “All Plastic Bottles.”</w:t>
      </w:r>
    </w:p>
    <w:p w:rsidR="0036401A" w:rsidRPr="005C26BC" w:rsidRDefault="0036401A" w:rsidP="0036401A">
      <w:pPr>
        <w:pStyle w:val="p1"/>
        <w:shd w:val="clear" w:color="auto" w:fill="FFFFFF"/>
        <w:spacing w:before="0" w:beforeAutospacing="0" w:after="300" w:afterAutospacing="0"/>
        <w:rPr>
          <w:rFonts w:asciiTheme="majorHAnsi" w:hAnsiTheme="majorHAnsi" w:cs="Arial"/>
          <w:bCs/>
        </w:rPr>
      </w:pPr>
      <w:r w:rsidRPr="005C26BC">
        <w:rPr>
          <w:rFonts w:asciiTheme="majorHAnsi" w:hAnsiTheme="majorHAnsi" w:cs="Arial"/>
          <w:bCs/>
        </w:rPr>
        <w:t>When returned to the companies, the PET- plastic bottles can be used by beverage companies to make new bottles or by other consumer goods companies to make products like coats, shoes, furniture, park benches and even playground equipment.</w:t>
      </w:r>
    </w:p>
    <w:p w:rsidR="0036401A" w:rsidRPr="005C26BC" w:rsidRDefault="0036401A" w:rsidP="0036401A">
      <w:pPr>
        <w:pStyle w:val="p1"/>
        <w:shd w:val="clear" w:color="auto" w:fill="FFFFFF"/>
        <w:spacing w:before="0" w:beforeAutospacing="0" w:after="300" w:afterAutospacing="0"/>
        <w:rPr>
          <w:rFonts w:asciiTheme="majorHAnsi" w:hAnsiTheme="majorHAnsi" w:cs="Arial"/>
          <w:bCs/>
        </w:rPr>
      </w:pPr>
      <w:r w:rsidRPr="005C26BC">
        <w:rPr>
          <w:rFonts w:asciiTheme="majorHAnsi" w:hAnsiTheme="majorHAnsi"/>
          <w:shd w:val="clear" w:color="auto" w:fill="FFFFFF"/>
        </w:rPr>
        <w:t>The effort aims to reduce the industry’s use of new plastic by making significant investments to improve the collection of the industry’s valuable plastic </w:t>
      </w:r>
      <w:r w:rsidRPr="005C26BC">
        <w:rPr>
          <w:rStyle w:val="il"/>
          <w:rFonts w:asciiTheme="majorHAnsi" w:hAnsiTheme="majorHAnsi"/>
          <w:shd w:val="clear" w:color="auto" w:fill="FFFFFF"/>
        </w:rPr>
        <w:t>bottles</w:t>
      </w:r>
      <w:r w:rsidRPr="005C26BC">
        <w:rPr>
          <w:rFonts w:asciiTheme="majorHAnsi" w:hAnsiTheme="majorHAnsi"/>
          <w:shd w:val="clear" w:color="auto" w:fill="FFFFFF"/>
        </w:rPr>
        <w:t> so they can be made into new </w:t>
      </w:r>
      <w:r w:rsidRPr="005C26BC">
        <w:rPr>
          <w:rStyle w:val="il"/>
          <w:rFonts w:asciiTheme="majorHAnsi" w:hAnsiTheme="majorHAnsi"/>
          <w:shd w:val="clear" w:color="auto" w:fill="FFFFFF"/>
        </w:rPr>
        <w:t>bottles</w:t>
      </w:r>
      <w:r w:rsidRPr="005C26BC">
        <w:rPr>
          <w:rFonts w:asciiTheme="majorHAnsi" w:hAnsiTheme="majorHAnsi"/>
          <w:shd w:val="clear" w:color="auto" w:fill="FFFFFF"/>
        </w:rPr>
        <w:t>.</w:t>
      </w:r>
    </w:p>
    <w:p w:rsidR="0036401A" w:rsidRPr="005C26BC" w:rsidRDefault="0036401A" w:rsidP="0036401A">
      <w:pPr>
        <w:pStyle w:val="p1"/>
        <w:shd w:val="clear" w:color="auto" w:fill="FFFFFF"/>
        <w:spacing w:before="0" w:beforeAutospacing="0" w:after="0" w:afterAutospacing="0"/>
        <w:rPr>
          <w:rFonts w:asciiTheme="majorHAnsi" w:hAnsiTheme="majorHAnsi" w:cs="Arial"/>
          <w:bCs/>
        </w:rPr>
      </w:pPr>
      <w:r w:rsidRPr="005C26BC">
        <w:rPr>
          <w:rFonts w:asciiTheme="majorHAnsi" w:hAnsiTheme="majorHAnsi" w:cs="Arial"/>
          <w:bCs/>
        </w:rPr>
        <w:t>The bottles are unique because they were designed to be used again and remade into something new, and not end up in oceans, rivers, beaches and landfills.</w:t>
      </w: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p>
    <w:p w:rsidR="0036401A" w:rsidRPr="005C26BC" w:rsidRDefault="0036401A" w:rsidP="0036401A">
      <w:pPr>
        <w:shd w:val="clear" w:color="auto" w:fill="FFFFFF"/>
        <w:spacing w:after="0" w:line="240" w:lineRule="auto"/>
        <w:rPr>
          <w:rFonts w:asciiTheme="majorHAnsi" w:eastAsia="Times New Roman" w:hAnsiTheme="majorHAnsi" w:cs="Arial"/>
          <w:sz w:val="24"/>
          <w:szCs w:val="24"/>
        </w:rPr>
      </w:pPr>
      <w:r w:rsidRPr="005C26BC">
        <w:rPr>
          <w:rFonts w:asciiTheme="majorHAnsi" w:eastAsia="Times New Roman" w:hAnsiTheme="majorHAnsi" w:cs="Arial"/>
          <w:sz w:val="24"/>
          <w:szCs w:val="24"/>
        </w:rPr>
        <w:t xml:space="preserve">This is the first time those giant beverage producers are working together on a sustainability project. </w:t>
      </w:r>
    </w:p>
    <w:p w:rsidR="0036401A" w:rsidRPr="005C26BC" w:rsidRDefault="0036401A" w:rsidP="0036401A">
      <w:pPr>
        <w:spacing w:line="240" w:lineRule="auto"/>
        <w:rPr>
          <w:rFonts w:asciiTheme="majorHAnsi" w:eastAsia="Times New Roman" w:hAnsiTheme="majorHAnsi" w:cs="Arial"/>
          <w:sz w:val="24"/>
          <w:szCs w:val="24"/>
        </w:rPr>
      </w:pPr>
    </w:p>
    <w:p w:rsidR="0036401A" w:rsidRPr="005C26BC" w:rsidRDefault="0036401A" w:rsidP="0036401A">
      <w:pPr>
        <w:shd w:val="clear" w:color="auto" w:fill="FFFFFF"/>
        <w:spacing w:line="240" w:lineRule="auto"/>
        <w:rPr>
          <w:rFonts w:asciiTheme="majorHAnsi" w:eastAsia="Times New Roman" w:hAnsiTheme="majorHAnsi" w:cs="Arial"/>
          <w:b/>
          <w:sz w:val="24"/>
          <w:szCs w:val="24"/>
        </w:rPr>
      </w:pPr>
      <w:r>
        <w:rPr>
          <w:rFonts w:asciiTheme="majorHAnsi" w:eastAsia="Times New Roman" w:hAnsiTheme="majorHAnsi" w:cs="Arial"/>
          <w:b/>
          <w:sz w:val="24"/>
          <w:szCs w:val="24"/>
        </w:rPr>
        <w:t xml:space="preserve">Quotes: </w:t>
      </w:r>
    </w:p>
    <w:p w:rsidR="0036401A" w:rsidRPr="00F550B6" w:rsidRDefault="0036401A" w:rsidP="0036401A">
      <w:pPr>
        <w:shd w:val="clear" w:color="auto" w:fill="FFFFFF"/>
        <w:spacing w:line="240" w:lineRule="auto"/>
        <w:rPr>
          <w:rFonts w:asciiTheme="majorHAnsi" w:hAnsiTheme="majorHAnsi"/>
          <w:b/>
          <w:sz w:val="24"/>
          <w:szCs w:val="24"/>
          <w:shd w:val="clear" w:color="auto" w:fill="FFFFFF"/>
        </w:rPr>
      </w:pPr>
      <w:r w:rsidRPr="00F550B6">
        <w:rPr>
          <w:rFonts w:asciiTheme="majorHAnsi" w:eastAsia="Times New Roman" w:hAnsiTheme="majorHAnsi"/>
          <w:b/>
          <w:sz w:val="24"/>
          <w:szCs w:val="24"/>
        </w:rPr>
        <w:lastRenderedPageBreak/>
        <w:t xml:space="preserve">James Jeffries, president, </w:t>
      </w:r>
      <w:r w:rsidRPr="00F550B6">
        <w:rPr>
          <w:rFonts w:asciiTheme="majorHAnsi" w:hAnsiTheme="majorHAnsi"/>
          <w:b/>
          <w:sz w:val="24"/>
          <w:szCs w:val="24"/>
          <w:shd w:val="clear" w:color="auto" w:fill="FFFFFF"/>
        </w:rPr>
        <w:t xml:space="preserve">Nestlé Waters North America </w:t>
      </w:r>
    </w:p>
    <w:p w:rsidR="0036401A" w:rsidRPr="005C26BC" w:rsidRDefault="0036401A" w:rsidP="0036401A">
      <w:pPr>
        <w:shd w:val="clear" w:color="auto" w:fill="FFFFFF"/>
        <w:spacing w:line="240" w:lineRule="auto"/>
        <w:rPr>
          <w:rFonts w:asciiTheme="majorHAnsi" w:eastAsia="Times New Roman" w:hAnsiTheme="majorHAnsi"/>
          <w:sz w:val="24"/>
          <w:szCs w:val="24"/>
        </w:rPr>
      </w:pPr>
      <w:r w:rsidRPr="005C26BC">
        <w:rPr>
          <w:rFonts w:asciiTheme="majorHAnsi" w:eastAsia="Times New Roman" w:hAnsiTheme="majorHAnsi"/>
          <w:sz w:val="24"/>
          <w:szCs w:val="24"/>
        </w:rPr>
        <w:t>“We’re proud to come together with our competitors to address the serious issue of plastic waste in our environment.” “We know we cannot do this alone and, in order to meet our goals and those of our industry, we need to work in partnership to drive collective action to ensure our bottles have second, third and fourth lives through c</w:t>
      </w:r>
      <w:r>
        <w:rPr>
          <w:rFonts w:asciiTheme="majorHAnsi" w:eastAsia="Times New Roman" w:hAnsiTheme="majorHAnsi"/>
          <w:sz w:val="24"/>
          <w:szCs w:val="24"/>
        </w:rPr>
        <w:t>ontinued recycling and re-use.”</w:t>
      </w:r>
    </w:p>
    <w:p w:rsidR="0036401A" w:rsidRPr="00F550B6" w:rsidRDefault="0036401A" w:rsidP="0036401A">
      <w:pPr>
        <w:shd w:val="clear" w:color="auto" w:fill="FFFFFF"/>
        <w:spacing w:line="240" w:lineRule="auto"/>
        <w:rPr>
          <w:rFonts w:asciiTheme="majorHAnsi" w:eastAsia="Times New Roman" w:hAnsiTheme="majorHAnsi"/>
          <w:b/>
          <w:sz w:val="24"/>
          <w:szCs w:val="24"/>
        </w:rPr>
      </w:pPr>
      <w:r w:rsidRPr="00F550B6">
        <w:rPr>
          <w:rFonts w:asciiTheme="majorHAnsi" w:hAnsiTheme="majorHAnsi"/>
          <w:b/>
          <w:sz w:val="24"/>
          <w:szCs w:val="24"/>
          <w:shd w:val="clear" w:color="auto" w:fill="FFFFFF"/>
        </w:rPr>
        <w:t xml:space="preserve">Dianne Hopkins, chief commercial officer, Keurig </w:t>
      </w:r>
      <w:proofErr w:type="spellStart"/>
      <w:r w:rsidRPr="00F550B6">
        <w:rPr>
          <w:rFonts w:asciiTheme="majorHAnsi" w:hAnsiTheme="majorHAnsi"/>
          <w:b/>
          <w:sz w:val="24"/>
          <w:szCs w:val="24"/>
          <w:shd w:val="clear" w:color="auto" w:fill="FFFFFF"/>
        </w:rPr>
        <w:t>Dr</w:t>
      </w:r>
      <w:proofErr w:type="spellEnd"/>
      <w:r w:rsidRPr="00F550B6">
        <w:rPr>
          <w:rFonts w:asciiTheme="majorHAnsi" w:hAnsiTheme="majorHAnsi"/>
          <w:b/>
          <w:sz w:val="24"/>
          <w:szCs w:val="24"/>
          <w:shd w:val="clear" w:color="auto" w:fill="FFFFFF"/>
        </w:rPr>
        <w:t xml:space="preserve"> Pepper</w:t>
      </w:r>
    </w:p>
    <w:p w:rsidR="0036401A" w:rsidRPr="005C26BC" w:rsidRDefault="0036401A" w:rsidP="0036401A">
      <w:pPr>
        <w:shd w:val="clear" w:color="auto" w:fill="FFFFFF"/>
        <w:spacing w:line="240" w:lineRule="auto"/>
        <w:rPr>
          <w:rFonts w:asciiTheme="majorHAnsi" w:hAnsiTheme="majorHAnsi"/>
          <w:sz w:val="24"/>
          <w:szCs w:val="24"/>
          <w:shd w:val="clear" w:color="auto" w:fill="FFFFFF"/>
        </w:rPr>
      </w:pPr>
      <w:r w:rsidRPr="005C26BC">
        <w:rPr>
          <w:rFonts w:asciiTheme="majorHAnsi" w:hAnsiTheme="majorHAnsi"/>
          <w:sz w:val="24"/>
          <w:szCs w:val="24"/>
          <w:shd w:val="clear" w:color="auto" w:fill="FFFFFF"/>
        </w:rPr>
        <w:t>“We have seen the meaningful impact this industry can have when we collaborate, and we are proud to be partnering to reduce our collective use of new plastic, while increasing the recycling and reuse of our 100% recyclable </w:t>
      </w:r>
      <w:r w:rsidRPr="005C26BC">
        <w:rPr>
          <w:rStyle w:val="il"/>
          <w:rFonts w:asciiTheme="majorHAnsi" w:hAnsiTheme="majorHAnsi"/>
          <w:sz w:val="24"/>
          <w:szCs w:val="24"/>
          <w:shd w:val="clear" w:color="auto" w:fill="FFFFFF"/>
        </w:rPr>
        <w:t>bottles</w:t>
      </w:r>
      <w:r w:rsidRPr="005C26BC">
        <w:rPr>
          <w:rFonts w:asciiTheme="majorHAnsi" w:hAnsiTheme="majorHAnsi"/>
          <w:sz w:val="24"/>
          <w:szCs w:val="24"/>
          <w:shd w:val="clear" w:color="auto" w:fill="FFFFFF"/>
        </w:rPr>
        <w:t>.” “The </w:t>
      </w:r>
      <w:r w:rsidRPr="005C26BC">
        <w:rPr>
          <w:rStyle w:val="il"/>
          <w:rFonts w:asciiTheme="majorHAnsi" w:hAnsiTheme="majorHAnsi"/>
          <w:iCs/>
          <w:sz w:val="24"/>
          <w:szCs w:val="24"/>
          <w:shd w:val="clear" w:color="auto" w:fill="FFFFFF"/>
        </w:rPr>
        <w:t>Every</w:t>
      </w:r>
      <w:r w:rsidRPr="005C26BC">
        <w:rPr>
          <w:rFonts w:asciiTheme="majorHAnsi" w:hAnsiTheme="majorHAnsi"/>
          <w:iCs/>
          <w:sz w:val="24"/>
          <w:szCs w:val="24"/>
          <w:shd w:val="clear" w:color="auto" w:fill="FFFFFF"/>
        </w:rPr>
        <w:t> </w:t>
      </w:r>
      <w:r w:rsidRPr="005C26BC">
        <w:rPr>
          <w:rStyle w:val="il"/>
          <w:rFonts w:asciiTheme="majorHAnsi" w:hAnsiTheme="majorHAnsi"/>
          <w:iCs/>
          <w:sz w:val="24"/>
          <w:szCs w:val="24"/>
          <w:shd w:val="clear" w:color="auto" w:fill="FFFFFF"/>
        </w:rPr>
        <w:t>Bottle</w:t>
      </w:r>
      <w:r w:rsidRPr="005C26BC">
        <w:rPr>
          <w:rFonts w:asciiTheme="majorHAnsi" w:hAnsiTheme="majorHAnsi"/>
          <w:iCs/>
          <w:sz w:val="24"/>
          <w:szCs w:val="24"/>
          <w:shd w:val="clear" w:color="auto" w:fill="FFFFFF"/>
        </w:rPr>
        <w:t> </w:t>
      </w:r>
      <w:r w:rsidRPr="005C26BC">
        <w:rPr>
          <w:rStyle w:val="il"/>
          <w:rFonts w:asciiTheme="majorHAnsi" w:hAnsiTheme="majorHAnsi"/>
          <w:iCs/>
          <w:sz w:val="24"/>
          <w:szCs w:val="24"/>
          <w:shd w:val="clear" w:color="auto" w:fill="FFFFFF"/>
        </w:rPr>
        <w:t>Back</w:t>
      </w:r>
      <w:r w:rsidRPr="005C26BC">
        <w:rPr>
          <w:rFonts w:asciiTheme="majorHAnsi" w:hAnsiTheme="majorHAnsi"/>
          <w:sz w:val="24"/>
          <w:szCs w:val="24"/>
          <w:shd w:val="clear" w:color="auto" w:fill="FFFFFF"/>
        </w:rPr>
        <w:t> initiative supports KDP’s top environmental priority to reduce packaging waste, as we work to support a circular economy with strong collective action.”</w:t>
      </w:r>
    </w:p>
    <w:p w:rsidR="0036401A" w:rsidRPr="00F550B6" w:rsidRDefault="0036401A" w:rsidP="0036401A">
      <w:pPr>
        <w:shd w:val="clear" w:color="auto" w:fill="FFFFFF"/>
        <w:spacing w:line="240" w:lineRule="auto"/>
        <w:rPr>
          <w:rFonts w:asciiTheme="majorHAnsi" w:hAnsiTheme="majorHAnsi"/>
          <w:b/>
          <w:sz w:val="24"/>
          <w:szCs w:val="24"/>
          <w:shd w:val="clear" w:color="auto" w:fill="FFFFFF"/>
        </w:rPr>
      </w:pPr>
      <w:r w:rsidRPr="00F550B6">
        <w:rPr>
          <w:rFonts w:asciiTheme="majorHAnsi" w:hAnsiTheme="majorHAnsi"/>
          <w:b/>
          <w:sz w:val="24"/>
          <w:szCs w:val="24"/>
          <w:shd w:val="clear" w:color="auto" w:fill="FFFFFF"/>
        </w:rPr>
        <w:t xml:space="preserve">Christopher Gates, chief executive officer, PepsiCo Beverages North America </w:t>
      </w:r>
    </w:p>
    <w:p w:rsidR="0036401A" w:rsidRPr="005C26BC" w:rsidRDefault="0036401A" w:rsidP="0036401A">
      <w:pPr>
        <w:shd w:val="clear" w:color="auto" w:fill="FFFFFF"/>
        <w:spacing w:line="240" w:lineRule="auto"/>
        <w:rPr>
          <w:rFonts w:asciiTheme="majorHAnsi" w:eastAsia="Times New Roman" w:hAnsiTheme="majorHAnsi" w:cs="Arial"/>
          <w:sz w:val="24"/>
          <w:szCs w:val="24"/>
        </w:rPr>
      </w:pPr>
      <w:r w:rsidRPr="005C26BC">
        <w:rPr>
          <w:rFonts w:asciiTheme="majorHAnsi" w:hAnsiTheme="majorHAnsi"/>
          <w:sz w:val="24"/>
          <w:szCs w:val="24"/>
          <w:shd w:val="clear" w:color="auto" w:fill="FFFFFF"/>
        </w:rPr>
        <w:t>“At PepsiCo, we are striving to build a world where plastics need never become waste. We are proud to collaborate with others in the industry and respected partners to advance that vision and to do the hard work needed to educate consumers, enable collections and inspire action to recycle our plastic </w:t>
      </w:r>
      <w:r w:rsidRPr="005C26BC">
        <w:rPr>
          <w:rStyle w:val="il"/>
          <w:rFonts w:asciiTheme="majorHAnsi" w:hAnsiTheme="majorHAnsi"/>
          <w:sz w:val="24"/>
          <w:szCs w:val="24"/>
          <w:shd w:val="clear" w:color="auto" w:fill="FFFFFF"/>
        </w:rPr>
        <w:t>bottles</w:t>
      </w:r>
      <w:r w:rsidRPr="005C26BC">
        <w:rPr>
          <w:rFonts w:asciiTheme="majorHAnsi" w:hAnsiTheme="majorHAnsi"/>
          <w:sz w:val="24"/>
          <w:szCs w:val="24"/>
          <w:shd w:val="clear" w:color="auto" w:fill="FFFFFF"/>
        </w:rPr>
        <w:t>. “More recycled plastic lessens the need for new plastic.”</w:t>
      </w:r>
      <w:r w:rsidRPr="005C26BC">
        <w:rPr>
          <w:rFonts w:asciiTheme="majorHAnsi" w:eastAsia="Times New Roman" w:hAnsiTheme="majorHAnsi"/>
          <w:sz w:val="24"/>
          <w:szCs w:val="24"/>
        </w:rPr>
        <w:t> </w:t>
      </w:r>
    </w:p>
    <w:p w:rsidR="0036401A" w:rsidRDefault="0036401A" w:rsidP="0036401A">
      <w:pPr>
        <w:shd w:val="clear" w:color="auto" w:fill="FFFFFF"/>
        <w:spacing w:line="240" w:lineRule="auto"/>
        <w:textAlignment w:val="top"/>
        <w:rPr>
          <w:rFonts w:asciiTheme="majorHAnsi" w:eastAsia="Times New Roman" w:hAnsiTheme="majorHAnsi" w:cs="Arial"/>
          <w:b/>
          <w:sz w:val="24"/>
          <w:szCs w:val="24"/>
        </w:rPr>
      </w:pPr>
      <w:r>
        <w:rPr>
          <w:rFonts w:asciiTheme="majorHAnsi" w:eastAsia="Times New Roman" w:hAnsiTheme="majorHAnsi" w:cs="Arial"/>
          <w:b/>
          <w:sz w:val="24"/>
          <w:szCs w:val="24"/>
        </w:rPr>
        <w:t xml:space="preserve">Other possibly relevant information: </w:t>
      </w:r>
    </w:p>
    <w:p w:rsidR="0036401A" w:rsidRPr="005C26BC" w:rsidRDefault="0036401A" w:rsidP="0036401A">
      <w:pPr>
        <w:shd w:val="clear" w:color="auto" w:fill="FFFFFF"/>
        <w:spacing w:line="240" w:lineRule="auto"/>
        <w:textAlignment w:val="top"/>
        <w:rPr>
          <w:rFonts w:asciiTheme="majorHAnsi" w:eastAsia="Times New Roman" w:hAnsiTheme="majorHAnsi" w:cs="Arial"/>
          <w:b/>
          <w:sz w:val="24"/>
          <w:szCs w:val="24"/>
        </w:rPr>
      </w:pPr>
      <w:r w:rsidRPr="005C26BC">
        <w:rPr>
          <w:rFonts w:asciiTheme="majorHAnsi" w:eastAsia="Times New Roman" w:hAnsiTheme="majorHAnsi" w:cs="Arial"/>
          <w:b/>
          <w:sz w:val="24"/>
          <w:szCs w:val="24"/>
        </w:rPr>
        <w:t>These are the commitments the companies have already made even before the initiative.</w:t>
      </w:r>
    </w:p>
    <w:p w:rsidR="0036401A" w:rsidRPr="005C26BC" w:rsidRDefault="0036401A" w:rsidP="0036401A">
      <w:pPr>
        <w:shd w:val="clear" w:color="auto" w:fill="FFFFFF"/>
        <w:spacing w:line="240" w:lineRule="auto"/>
        <w:rPr>
          <w:rFonts w:asciiTheme="majorHAnsi" w:eastAsia="Times New Roman" w:hAnsiTheme="majorHAnsi" w:cs="Arial"/>
          <w:bCs/>
          <w:sz w:val="24"/>
          <w:szCs w:val="24"/>
        </w:rPr>
      </w:pPr>
      <w:r w:rsidRPr="005C26BC">
        <w:rPr>
          <w:rFonts w:asciiTheme="majorHAnsi" w:eastAsia="Times New Roman" w:hAnsiTheme="majorHAnsi" w:cs="Arial"/>
          <w:bCs/>
          <w:sz w:val="24"/>
          <w:szCs w:val="24"/>
        </w:rPr>
        <w:t xml:space="preserve">America’s beverage companies have saved HUNDREDS OF MILLIONS of pounds of raw materials through </w:t>
      </w:r>
      <w:proofErr w:type="spellStart"/>
      <w:r w:rsidRPr="005C26BC">
        <w:rPr>
          <w:rFonts w:asciiTheme="majorHAnsi" w:eastAsia="Times New Roman" w:hAnsiTheme="majorHAnsi" w:cs="Arial"/>
          <w:bCs/>
          <w:sz w:val="24"/>
          <w:szCs w:val="24"/>
        </w:rPr>
        <w:t>lightweighting</w:t>
      </w:r>
      <w:proofErr w:type="spellEnd"/>
      <w:r w:rsidRPr="005C26BC">
        <w:rPr>
          <w:rFonts w:asciiTheme="majorHAnsi" w:eastAsia="Times New Roman" w:hAnsiTheme="majorHAnsi" w:cs="Arial"/>
          <w:bCs/>
          <w:sz w:val="24"/>
          <w:szCs w:val="24"/>
        </w:rPr>
        <w:t xml:space="preserve"> and packaging reduction.</w:t>
      </w:r>
    </w:p>
    <w:p w:rsidR="0036401A" w:rsidRPr="005C26BC" w:rsidRDefault="0036401A" w:rsidP="0036401A">
      <w:pPr>
        <w:shd w:val="clear" w:color="auto" w:fill="FFFFFF"/>
        <w:spacing w:line="240" w:lineRule="auto"/>
        <w:rPr>
          <w:rFonts w:asciiTheme="majorHAnsi" w:eastAsia="Times New Roman" w:hAnsiTheme="majorHAnsi" w:cs="Arial"/>
          <w:bCs/>
          <w:sz w:val="24"/>
          <w:szCs w:val="24"/>
        </w:rPr>
      </w:pPr>
      <w:r w:rsidRPr="005C26BC">
        <w:rPr>
          <w:rFonts w:asciiTheme="majorHAnsi" w:eastAsia="Times New Roman" w:hAnsiTheme="majorHAnsi" w:cs="Arial"/>
          <w:b/>
          <w:bCs/>
          <w:sz w:val="24"/>
          <w:szCs w:val="24"/>
        </w:rPr>
        <w:t xml:space="preserve">Keurig </w:t>
      </w:r>
      <w:proofErr w:type="spellStart"/>
      <w:r w:rsidRPr="005C26BC">
        <w:rPr>
          <w:rFonts w:asciiTheme="majorHAnsi" w:eastAsia="Times New Roman" w:hAnsiTheme="majorHAnsi" w:cs="Arial"/>
          <w:b/>
          <w:bCs/>
          <w:sz w:val="24"/>
          <w:szCs w:val="24"/>
        </w:rPr>
        <w:t>Dr</w:t>
      </w:r>
      <w:proofErr w:type="spellEnd"/>
      <w:r w:rsidRPr="005C26BC">
        <w:rPr>
          <w:rFonts w:asciiTheme="majorHAnsi" w:eastAsia="Times New Roman" w:hAnsiTheme="majorHAnsi" w:cs="Arial"/>
          <w:b/>
          <w:bCs/>
          <w:sz w:val="24"/>
          <w:szCs w:val="24"/>
        </w:rPr>
        <w:t xml:space="preserve"> Pepper</w:t>
      </w:r>
      <w:r w:rsidRPr="005C26BC">
        <w:rPr>
          <w:rFonts w:asciiTheme="majorHAnsi" w:eastAsia="Times New Roman" w:hAnsiTheme="majorHAnsi" w:cs="Arial"/>
          <w:bCs/>
          <w:sz w:val="24"/>
          <w:szCs w:val="24"/>
        </w:rPr>
        <w:t xml:space="preserve"> will have 100% recyclable or compostable packaging and use 30% post-consumer recycled content across its portfolio by 2025.</w:t>
      </w:r>
    </w:p>
    <w:p w:rsidR="0036401A" w:rsidRPr="005C26BC" w:rsidRDefault="0036401A" w:rsidP="0036401A">
      <w:pPr>
        <w:shd w:val="clear" w:color="auto" w:fill="FFFFFF"/>
        <w:spacing w:line="240" w:lineRule="auto"/>
        <w:rPr>
          <w:rFonts w:asciiTheme="majorHAnsi" w:eastAsia="Times New Roman" w:hAnsiTheme="majorHAnsi" w:cs="Arial"/>
          <w:bCs/>
          <w:sz w:val="24"/>
          <w:szCs w:val="24"/>
        </w:rPr>
      </w:pPr>
      <w:r w:rsidRPr="005C26BC">
        <w:rPr>
          <w:rFonts w:asciiTheme="majorHAnsi" w:eastAsia="Times New Roman" w:hAnsiTheme="majorHAnsi" w:cs="Arial"/>
          <w:b/>
          <w:bCs/>
          <w:sz w:val="24"/>
          <w:szCs w:val="24"/>
        </w:rPr>
        <w:t>PepsiCo</w:t>
      </w:r>
      <w:r w:rsidRPr="005C26BC">
        <w:rPr>
          <w:rFonts w:asciiTheme="majorHAnsi" w:eastAsia="Times New Roman" w:hAnsiTheme="majorHAnsi" w:cs="Arial"/>
          <w:bCs/>
          <w:sz w:val="24"/>
          <w:szCs w:val="24"/>
        </w:rPr>
        <w:t xml:space="preserve"> will make 100% of its packaging recyclable, compostable or biodegradable by 2025.</w:t>
      </w:r>
    </w:p>
    <w:p w:rsidR="0036401A" w:rsidRPr="005C26BC" w:rsidRDefault="0036401A" w:rsidP="0036401A">
      <w:pPr>
        <w:shd w:val="clear" w:color="auto" w:fill="FFFFFF"/>
        <w:spacing w:line="240" w:lineRule="auto"/>
        <w:rPr>
          <w:rFonts w:asciiTheme="majorHAnsi" w:hAnsiTheme="majorHAnsi"/>
          <w:sz w:val="24"/>
          <w:szCs w:val="24"/>
          <w:shd w:val="clear" w:color="auto" w:fill="FFFFFF"/>
        </w:rPr>
      </w:pPr>
      <w:r w:rsidRPr="005C26BC">
        <w:rPr>
          <w:rFonts w:asciiTheme="majorHAnsi" w:hAnsiTheme="majorHAnsi"/>
          <w:b/>
          <w:sz w:val="24"/>
          <w:szCs w:val="24"/>
          <w:shd w:val="clear" w:color="auto" w:fill="FFFFFF"/>
        </w:rPr>
        <w:t>Nestlé Waters North America</w:t>
      </w:r>
      <w:r w:rsidRPr="005C26BC">
        <w:rPr>
          <w:rFonts w:asciiTheme="majorHAnsi" w:hAnsiTheme="majorHAnsi"/>
          <w:sz w:val="24"/>
          <w:szCs w:val="24"/>
          <w:shd w:val="clear" w:color="auto" w:fill="FFFFFF"/>
        </w:rPr>
        <w:t xml:space="preserve"> started in 2017 adding instructions on how to recycle to the labels of its water brands including Nestlé Pure Life, Poland Spring, Deer Park, Ice Mountain, Zephyrhills, </w:t>
      </w:r>
      <w:proofErr w:type="spellStart"/>
      <w:r w:rsidRPr="005C26BC">
        <w:rPr>
          <w:rFonts w:asciiTheme="majorHAnsi" w:hAnsiTheme="majorHAnsi"/>
          <w:sz w:val="24"/>
          <w:szCs w:val="24"/>
          <w:shd w:val="clear" w:color="auto" w:fill="FFFFFF"/>
        </w:rPr>
        <w:t>Ozarka</w:t>
      </w:r>
      <w:proofErr w:type="spellEnd"/>
      <w:r w:rsidRPr="005C26BC">
        <w:rPr>
          <w:rFonts w:asciiTheme="majorHAnsi" w:hAnsiTheme="majorHAnsi"/>
          <w:sz w:val="24"/>
          <w:szCs w:val="24"/>
          <w:shd w:val="clear" w:color="auto" w:fill="FFFFFF"/>
        </w:rPr>
        <w:t xml:space="preserve"> and Arrowhead. It was the first beverage manufacturer in North America to add this label to all its major U.S. bottled water brands. </w:t>
      </w:r>
    </w:p>
    <w:p w:rsidR="00103CDF" w:rsidRPr="0036401A" w:rsidRDefault="0036401A" w:rsidP="0036401A">
      <w:pPr>
        <w:spacing w:line="240" w:lineRule="auto"/>
        <w:rPr>
          <w:rFonts w:asciiTheme="majorHAnsi" w:hAnsiTheme="majorHAnsi" w:cs="Arial"/>
          <w:sz w:val="24"/>
          <w:szCs w:val="24"/>
        </w:rPr>
      </w:pPr>
      <w:r w:rsidRPr="005C26BC">
        <w:rPr>
          <w:rFonts w:asciiTheme="majorHAnsi" w:hAnsiTheme="majorHAnsi" w:cs="Arial"/>
          <w:b/>
          <w:sz w:val="24"/>
          <w:szCs w:val="24"/>
        </w:rPr>
        <w:t>National Beverage Producers Association</w:t>
      </w:r>
      <w:r w:rsidRPr="005C26BC">
        <w:rPr>
          <w:rFonts w:asciiTheme="majorHAnsi" w:hAnsiTheme="majorHAnsi" w:cs="Arial"/>
          <w:sz w:val="24"/>
          <w:szCs w:val="24"/>
        </w:rPr>
        <w:t xml:space="preserve"> </w:t>
      </w:r>
      <w:r w:rsidRPr="005C26BC">
        <w:rPr>
          <w:rFonts w:asciiTheme="majorHAnsi" w:hAnsiTheme="majorHAnsi"/>
          <w:bCs/>
          <w:sz w:val="24"/>
          <w:szCs w:val="24"/>
          <w:shd w:val="clear" w:color="auto" w:fill="FFFFFF"/>
        </w:rPr>
        <w:t xml:space="preserve">is the trade association that represents America's non-alcoholic beverage industry. Founded in 1935, </w:t>
      </w:r>
      <w:r w:rsidRPr="005C26BC">
        <w:rPr>
          <w:rFonts w:asciiTheme="majorHAnsi" w:hAnsiTheme="majorHAnsi" w:cs="Arial"/>
          <w:sz w:val="24"/>
          <w:szCs w:val="24"/>
        </w:rPr>
        <w:t xml:space="preserve">National Beverage Producers Association </w:t>
      </w:r>
      <w:r w:rsidRPr="005C26BC">
        <w:rPr>
          <w:rFonts w:asciiTheme="majorHAnsi" w:hAnsiTheme="majorHAnsi"/>
          <w:bCs/>
          <w:sz w:val="24"/>
          <w:szCs w:val="24"/>
          <w:shd w:val="clear" w:color="auto" w:fill="FFFFFF"/>
        </w:rPr>
        <w:t xml:space="preserve">represents hundreds of beverage producers, distributors, franchise companies and support industries. Our members produce a variety of products, including </w:t>
      </w:r>
      <w:r w:rsidRPr="005C26BC">
        <w:rPr>
          <w:rFonts w:asciiTheme="majorHAnsi" w:hAnsiTheme="majorHAnsi"/>
          <w:sz w:val="24"/>
          <w:szCs w:val="24"/>
          <w:shd w:val="clear" w:color="auto" w:fill="FFFFFF"/>
        </w:rPr>
        <w:t>regular and diet soft drinks, bottled water and water beverages, 100 percent juice and juice drinks, sports drinks, energy drinks and ready-to-drink teas.</w:t>
      </w:r>
      <w:bookmarkStart w:id="1" w:name="_GoBack"/>
      <w:bookmarkEnd w:id="1"/>
    </w:p>
    <w:sectPr w:rsidR="00103CDF" w:rsidRPr="0036401A" w:rsidSect="005A5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654F54"/>
    <w:multiLevelType w:val="hybridMultilevel"/>
    <w:tmpl w:val="29703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01A"/>
    <w:rsid w:val="0036401A"/>
    <w:rsid w:val="00A2120D"/>
    <w:rsid w:val="00B2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01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rsid w:val="0036401A"/>
  </w:style>
  <w:style w:type="character" w:customStyle="1" w:styleId="fuzenumber-wrapper">
    <w:name w:val="fuze__number-wrapper"/>
    <w:rsid w:val="0036401A"/>
  </w:style>
  <w:style w:type="character" w:styleId="Hyperlink">
    <w:name w:val="Hyperlink"/>
    <w:uiPriority w:val="99"/>
    <w:unhideWhenUsed/>
    <w:rsid w:val="0036401A"/>
    <w:rPr>
      <w:color w:val="0000FF"/>
      <w:u w:val="single"/>
    </w:rPr>
  </w:style>
  <w:style w:type="paragraph" w:customStyle="1" w:styleId="p1">
    <w:name w:val="p1"/>
    <w:basedOn w:val="Normal"/>
    <w:rsid w:val="0036401A"/>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01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rsid w:val="0036401A"/>
  </w:style>
  <w:style w:type="character" w:customStyle="1" w:styleId="fuzenumber-wrapper">
    <w:name w:val="fuze__number-wrapper"/>
    <w:rsid w:val="0036401A"/>
  </w:style>
  <w:style w:type="character" w:styleId="Hyperlink">
    <w:name w:val="Hyperlink"/>
    <w:uiPriority w:val="99"/>
    <w:unhideWhenUsed/>
    <w:rsid w:val="0036401A"/>
    <w:rPr>
      <w:color w:val="0000FF"/>
      <w:u w:val="single"/>
    </w:rPr>
  </w:style>
  <w:style w:type="paragraph" w:customStyle="1" w:styleId="p1">
    <w:name w:val="p1"/>
    <w:basedOn w:val="Normal"/>
    <w:rsid w:val="0036401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cnbc.com/2017/04/24/almost-no-plastic-bottles-get-recycled-into-new-bottl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ionalgeographic.com/environment/habitats/plastic-pollu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Elvina Nawaguna</dc:creator>
  <cp:lastModifiedBy>Elvina Nawaguna</cp:lastModifiedBy>
  <cp:revision>1</cp:revision>
  <dcterms:created xsi:type="dcterms:W3CDTF">2020-03-21T03:19:00Z</dcterms:created>
  <dcterms:modified xsi:type="dcterms:W3CDTF">2020-03-21T03:19:00Z</dcterms:modified>
</cp:coreProperties>
</file>